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梨树县福利彩票管理中心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lang w:eastAsia="zh-CN"/>
        </w:rPr>
        <w:t>一般公共预算</w:t>
      </w:r>
      <w:r>
        <w:rPr>
          <w:rFonts w:hint="eastAsia"/>
          <w:sz w:val="32"/>
          <w:szCs w:val="32"/>
        </w:rPr>
        <w:t>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本单位职责为全县社会福利有奖募捐提供管理服务。福利彩票销售与管理 指导城乡电脑福利彩票投注站的规划与设置管理有奖募捐资金。</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w:t>
      </w:r>
      <w:r>
        <w:rPr>
          <w:rFonts w:hint="eastAsia" w:ascii="宋体" w:hAnsi="宋体"/>
          <w:sz w:val="32"/>
          <w:szCs w:val="32"/>
          <w:lang w:eastAsia="zh-CN"/>
        </w:rPr>
        <w:t>梨树县福利彩票管理中心</w:t>
      </w:r>
      <w:r>
        <w:rPr>
          <w:rFonts w:hint="eastAsia"/>
          <w:sz w:val="32"/>
          <w:szCs w:val="32"/>
        </w:rPr>
        <w:t xml:space="preserve">内设   </w:t>
      </w:r>
      <w:r>
        <w:rPr>
          <w:rFonts w:hint="eastAsia"/>
          <w:sz w:val="32"/>
          <w:szCs w:val="32"/>
          <w:lang w:val="en-US" w:eastAsia="zh-CN"/>
        </w:rPr>
        <w:t>1</w:t>
      </w:r>
      <w:r>
        <w:rPr>
          <w:rFonts w:hint="eastAsia"/>
          <w:sz w:val="32"/>
          <w:szCs w:val="32"/>
        </w:rPr>
        <w:t>个机构，</w:t>
      </w:r>
      <w:r>
        <w:rPr>
          <w:rFonts w:hint="eastAsia"/>
          <w:sz w:val="32"/>
          <w:szCs w:val="32"/>
          <w:lang w:val="en-US" w:eastAsia="zh-CN"/>
        </w:rPr>
        <w:t>即</w:t>
      </w:r>
      <w:r>
        <w:rPr>
          <w:rFonts w:hint="eastAsia"/>
          <w:sz w:val="32"/>
          <w:szCs w:val="32"/>
        </w:rPr>
        <w:t>为:</w:t>
      </w:r>
      <w:r>
        <w:rPr>
          <w:rFonts w:hint="eastAsia" w:ascii="宋体" w:hAnsi="宋体"/>
          <w:sz w:val="32"/>
          <w:szCs w:val="32"/>
          <w:lang w:eastAsia="zh-CN"/>
        </w:rPr>
        <w:t>梨树县福利彩票管理中心，</w:t>
      </w:r>
      <w:r>
        <w:rPr>
          <w:rFonts w:hint="eastAsia" w:ascii="宋体" w:hAnsi="宋体"/>
          <w:sz w:val="32"/>
          <w:szCs w:val="32"/>
        </w:rPr>
        <w:t>下设</w:t>
      </w:r>
      <w:r>
        <w:rPr>
          <w:rFonts w:hint="eastAsia" w:ascii="宋体" w:hAnsi="宋体"/>
          <w:sz w:val="32"/>
          <w:szCs w:val="32"/>
          <w:lang w:eastAsia="zh-CN"/>
        </w:rPr>
        <w:t>，</w:t>
      </w:r>
      <w:r>
        <w:rPr>
          <w:rFonts w:hint="eastAsia" w:ascii="宋体" w:hAnsi="宋体"/>
          <w:sz w:val="32"/>
          <w:szCs w:val="32"/>
        </w:rPr>
        <w:t xml:space="preserve"> 家预算单位，</w:t>
      </w:r>
      <w:r>
        <w:rPr>
          <w:rFonts w:hint="eastAsia" w:ascii="宋体" w:hAnsi="宋体"/>
          <w:sz w:val="32"/>
          <w:szCs w:val="32"/>
          <w:lang w:val="en-US" w:eastAsia="zh-CN"/>
        </w:rPr>
        <w:t>即</w:t>
      </w:r>
      <w:r>
        <w:rPr>
          <w:rFonts w:hint="eastAsia" w:ascii="宋体" w:hAnsi="宋体"/>
          <w:sz w:val="32"/>
          <w:szCs w:val="32"/>
        </w:rPr>
        <w:t>为:</w:t>
      </w:r>
      <w:r>
        <w:rPr>
          <w:rFonts w:hint="eastAsia" w:ascii="宋体" w:hAnsi="宋体"/>
          <w:sz w:val="32"/>
          <w:szCs w:val="32"/>
          <w:lang w:eastAsia="zh-CN"/>
        </w:rPr>
        <w:t>梨树县福利彩票管理中心</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w:t>
      </w:r>
      <w:r>
        <w:rPr>
          <w:rFonts w:hint="eastAsia" w:ascii="宋体"/>
          <w:sz w:val="32"/>
          <w:szCs w:val="32"/>
          <w:lang w:eastAsia="zh-CN"/>
        </w:rPr>
        <w:t>一般公共预算</w:t>
      </w:r>
      <w:r>
        <w:rPr>
          <w:rFonts w:hint="eastAsia" w:ascii="宋体"/>
          <w:sz w:val="32"/>
          <w:szCs w:val="32"/>
        </w:rPr>
        <w:t>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2.8</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年预算增加（减少）</w:t>
      </w:r>
      <w:r>
        <w:rPr>
          <w:rFonts w:hint="eastAsia" w:ascii="宋体"/>
          <w:sz w:val="32"/>
          <w:szCs w:val="32"/>
          <w:lang w:val="en-US" w:eastAsia="zh-CN"/>
        </w:rPr>
        <w:t>0</w:t>
      </w:r>
      <w:r>
        <w:rPr>
          <w:rFonts w:hint="eastAsia" w:ascii="宋体"/>
          <w:sz w:val="32"/>
          <w:szCs w:val="32"/>
        </w:rPr>
        <w:t xml:space="preserve"> 万元，主要原因是</w:t>
      </w:r>
      <w:r>
        <w:rPr>
          <w:rFonts w:hint="eastAsia" w:ascii="宋体"/>
          <w:sz w:val="32"/>
          <w:szCs w:val="32"/>
          <w:lang w:val="en-US" w:eastAsia="zh-CN"/>
        </w:rPr>
        <w:t>人员经费和公用经费使用</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2.8</w:t>
      </w:r>
      <w:r>
        <w:rPr>
          <w:rFonts w:hint="eastAsia" w:ascii="宋体"/>
          <w:sz w:val="32"/>
          <w:szCs w:val="32"/>
        </w:rPr>
        <w:t>万元，其中：本年收入</w:t>
      </w:r>
      <w:r>
        <w:rPr>
          <w:rFonts w:hint="eastAsia" w:ascii="宋体"/>
          <w:sz w:val="32"/>
          <w:szCs w:val="32"/>
          <w:lang w:val="en-US" w:eastAsia="zh-CN"/>
        </w:rPr>
        <w:t>2.8</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%。本年收入中，</w:t>
      </w:r>
      <w:r>
        <w:rPr>
          <w:rFonts w:hint="eastAsia" w:ascii="宋体"/>
          <w:sz w:val="32"/>
          <w:szCs w:val="32"/>
          <w:lang w:eastAsia="zh-CN"/>
        </w:rPr>
        <w:t>一般公共预算</w:t>
      </w:r>
      <w:r>
        <w:rPr>
          <w:rFonts w:hint="eastAsia" w:ascii="宋体"/>
          <w:sz w:val="32"/>
          <w:szCs w:val="32"/>
        </w:rPr>
        <w:t>拨款收入</w:t>
      </w:r>
      <w:r>
        <w:rPr>
          <w:rFonts w:hint="eastAsia" w:ascii="宋体"/>
          <w:sz w:val="32"/>
          <w:szCs w:val="32"/>
          <w:lang w:val="en-US" w:eastAsia="zh-CN"/>
        </w:rPr>
        <w:t>2.8</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2.8</w:t>
      </w:r>
      <w:r>
        <w:rPr>
          <w:rFonts w:hint="eastAsia" w:ascii="宋体"/>
          <w:sz w:val="32"/>
          <w:szCs w:val="32"/>
        </w:rPr>
        <w:t xml:space="preserve">万元，其中：基本支出 </w:t>
      </w:r>
      <w:r>
        <w:rPr>
          <w:rFonts w:hint="eastAsia" w:ascii="宋体"/>
          <w:sz w:val="32"/>
          <w:szCs w:val="32"/>
          <w:lang w:val="en-US" w:eastAsia="zh-CN"/>
        </w:rPr>
        <w:t>2.8</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%。基本支出中，人员经费</w:t>
      </w:r>
      <w:r>
        <w:rPr>
          <w:rFonts w:hint="eastAsia" w:ascii="宋体"/>
          <w:sz w:val="32"/>
          <w:szCs w:val="32"/>
          <w:lang w:val="en-US" w:eastAsia="zh-CN"/>
        </w:rPr>
        <w:t>2.8</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2.8</w:t>
      </w:r>
      <w:r>
        <w:rPr>
          <w:rFonts w:hint="eastAsia" w:ascii="宋体"/>
          <w:sz w:val="32"/>
          <w:szCs w:val="32"/>
        </w:rPr>
        <w:t xml:space="preserve"> 万元，其中：一般公共预算拨款 </w:t>
      </w:r>
      <w:r>
        <w:rPr>
          <w:rFonts w:hint="eastAsia" w:ascii="宋体"/>
          <w:sz w:val="32"/>
          <w:szCs w:val="32"/>
          <w:lang w:val="en-US" w:eastAsia="zh-CN"/>
        </w:rPr>
        <w:t>2.8</w:t>
      </w:r>
      <w:r>
        <w:rPr>
          <w:rFonts w:hint="eastAsia" w:ascii="宋体"/>
          <w:sz w:val="32"/>
          <w:szCs w:val="32"/>
        </w:rPr>
        <w:t xml:space="preserve"> 万元。支出包括：社会保障和就业支出 </w:t>
      </w:r>
      <w:r>
        <w:rPr>
          <w:rFonts w:hint="eastAsia" w:ascii="宋体"/>
          <w:sz w:val="32"/>
          <w:szCs w:val="32"/>
          <w:lang w:val="en-US" w:eastAsia="zh-CN"/>
        </w:rPr>
        <w:t>2.8</w:t>
      </w:r>
      <w:r>
        <w:rPr>
          <w:rFonts w:hint="eastAsia" w:ascii="宋体"/>
          <w:sz w:val="32"/>
          <w:szCs w:val="32"/>
        </w:rPr>
        <w:t xml:space="preserve"> 万元</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2.8</w:t>
      </w:r>
      <w:r>
        <w:rPr>
          <w:rFonts w:hint="eastAsia" w:ascii="宋体"/>
          <w:sz w:val="32"/>
          <w:szCs w:val="32"/>
        </w:rPr>
        <w:t xml:space="preserve">万元，其中：基本支出 </w:t>
      </w:r>
      <w:r>
        <w:rPr>
          <w:rFonts w:hint="eastAsia" w:ascii="宋体"/>
          <w:sz w:val="32"/>
          <w:szCs w:val="32"/>
          <w:lang w:val="en-US" w:eastAsia="zh-CN"/>
        </w:rPr>
        <w:t>2.8</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 xml:space="preserve"> 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2.8</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w:t>
      </w:r>
      <w:r>
        <w:rPr>
          <w:rFonts w:hint="eastAsia" w:ascii="宋体"/>
          <w:sz w:val="32"/>
          <w:szCs w:val="32"/>
          <w:lang w:val="en-US" w:eastAsia="zh-CN"/>
        </w:rPr>
        <w:t>2081005 社会福利事业单位2.8万元。</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2.8</w:t>
      </w:r>
      <w:r>
        <w:rPr>
          <w:rFonts w:hint="eastAsia" w:ascii="宋体"/>
          <w:sz w:val="32"/>
          <w:szCs w:val="32"/>
        </w:rPr>
        <w:t xml:space="preserve">万元，其中：人员经费 </w:t>
      </w:r>
      <w:r>
        <w:rPr>
          <w:rFonts w:hint="eastAsia" w:ascii="宋体"/>
          <w:sz w:val="32"/>
          <w:szCs w:val="32"/>
          <w:lang w:val="en-US" w:eastAsia="zh-CN"/>
        </w:rPr>
        <w:t>2.8</w:t>
      </w:r>
      <w:r>
        <w:rPr>
          <w:rFonts w:hint="eastAsia" w:ascii="宋体"/>
          <w:sz w:val="32"/>
          <w:szCs w:val="32"/>
        </w:rPr>
        <w:t xml:space="preserve"> 万元，主要包括：基本工资</w:t>
      </w:r>
      <w:r>
        <w:rPr>
          <w:rFonts w:hint="eastAsia" w:ascii="宋体"/>
          <w:sz w:val="32"/>
          <w:szCs w:val="32"/>
          <w:lang w:val="en-US" w:eastAsia="zh-CN"/>
        </w:rPr>
        <w:t>2.8万</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 xml:space="preserve"> 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sz w:val="32"/>
          <w:szCs w:val="32"/>
        </w:rPr>
      </w:pPr>
      <w:r>
        <w:rPr>
          <w:rFonts w:hint="eastAsia" w:ascii="宋体"/>
          <w:sz w:val="32"/>
          <w:szCs w:val="32"/>
          <w:lang w:val="en-US" w:eastAsia="zh-CN"/>
        </w:rPr>
        <w:t>本单位无三公经费</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hint="default" w:ascii="宋体" w:eastAsia="宋体"/>
          <w:sz w:val="32"/>
          <w:szCs w:val="32"/>
          <w:lang w:val="en-US" w:eastAsia="zh-CN"/>
        </w:rPr>
      </w:pPr>
      <w:r>
        <w:rPr>
          <w:rFonts w:hint="eastAsia" w:ascii="宋体"/>
          <w:sz w:val="32"/>
          <w:szCs w:val="32"/>
        </w:rPr>
        <w:t xml:space="preserve">  </w:t>
      </w:r>
      <w:r>
        <w:rPr>
          <w:rFonts w:hint="eastAsia" w:ascii="宋体"/>
          <w:sz w:val="32"/>
          <w:szCs w:val="32"/>
          <w:lang w:val="en-US" w:eastAsia="zh-CN"/>
        </w:rPr>
        <w:t xml:space="preserve"> </w:t>
      </w:r>
      <w:bookmarkStart w:id="0" w:name="_GoBack"/>
      <w:bookmarkEnd w:id="0"/>
      <w:r>
        <w:rPr>
          <w:rFonts w:hint="eastAsia" w:ascii="宋体"/>
          <w:sz w:val="32"/>
          <w:szCs w:val="32"/>
        </w:rPr>
        <w:t xml:space="preserve"> </w:t>
      </w:r>
      <w:r>
        <w:rPr>
          <w:rFonts w:hint="eastAsia" w:ascii="宋体"/>
          <w:sz w:val="32"/>
          <w:szCs w:val="32"/>
          <w:lang w:val="en-US" w:eastAsia="zh-CN"/>
        </w:rPr>
        <w:t>无</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w:t>
      </w:r>
      <w:r>
        <w:rPr>
          <w:rFonts w:hint="eastAsia" w:ascii="宋体"/>
          <w:sz w:val="32"/>
          <w:szCs w:val="32"/>
          <w:lang w:eastAsia="zh-CN"/>
        </w:rPr>
        <w:t>一般公共预算</w:t>
      </w:r>
      <w:r>
        <w:rPr>
          <w:rFonts w:hint="eastAsia" w:ascii="宋体"/>
          <w:sz w:val="32"/>
          <w:szCs w:val="32"/>
        </w:rPr>
        <w:t>拨款收入：指县级财政通过当年</w:t>
      </w:r>
    </w:p>
    <w:p>
      <w:pPr>
        <w:widowControl/>
        <w:shd w:val="clear" w:color="auto" w:fill="FFFFFF"/>
        <w:spacing w:line="450" w:lineRule="atLeast"/>
        <w:rPr>
          <w:rFonts w:ascii="宋体"/>
          <w:sz w:val="32"/>
          <w:szCs w:val="32"/>
        </w:rPr>
      </w:pPr>
      <w:r>
        <w:rPr>
          <w:rFonts w:hint="eastAsia" w:ascii="宋体"/>
          <w:sz w:val="32"/>
          <w:szCs w:val="32"/>
          <w:lang w:eastAsia="zh-CN"/>
        </w:rPr>
        <w:t>一般公共预算</w:t>
      </w:r>
      <w:r>
        <w:rPr>
          <w:rFonts w:hint="eastAsia" w:ascii="宋体"/>
          <w:sz w:val="32"/>
          <w:szCs w:val="32"/>
        </w:rPr>
        <w:t>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24F669E"/>
    <w:rsid w:val="08754DDA"/>
    <w:rsid w:val="0FB82740"/>
    <w:rsid w:val="32015173"/>
    <w:rsid w:val="3CCA3413"/>
    <w:rsid w:val="54DC3FA1"/>
    <w:rsid w:val="55F51DCA"/>
    <w:rsid w:val="560F2008"/>
    <w:rsid w:val="707F393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TotalTime>1</TotalTime>
  <ScaleCrop>false</ScaleCrop>
  <LinksUpToDate>false</LinksUpToDate>
  <CharactersWithSpaces>0</CharactersWithSpaces>
  <Application>WPS Office_11.1.0.11544_F1E327BC-269C-435d-A152-05C5408002CA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快乐宝贝</cp:lastModifiedBy>
  <cp:lastPrinted>2019-04-13T09:33:00Z</cp:lastPrinted>
  <dcterms:modified xsi:type="dcterms:W3CDTF">2022-09-05T11:44:22Z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2052-11.1.0.11544</vt:lpwstr>
  </property>
  <property fmtid="{D5CDD505-2E9C-101B-9397-08002B2CF9AE}" pid="3" name="ICV">
    <vt:lpwstr>3A4CC8C84DF242CA903079173F230963</vt:lpwstr>
  </property>
</Properties>
</file>